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40" w:rsidRDefault="00443E40" w:rsidP="00443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3E40">
        <w:rPr>
          <w:rFonts w:ascii="Times New Roman" w:hAnsi="Times New Roman" w:cs="Times New Roman"/>
          <w:sz w:val="28"/>
          <w:szCs w:val="28"/>
        </w:rPr>
        <w:t>В настоящее время проходит регистрационная кампания конкурса управленцев «Лидеры России». К участию приглашаются представители региона из числа руководителей и заместителей руководителей государственных органов и их структурных подразделений, управленцев крупных компаний и предприятий региона, предпринимателей и представителей бизнеса, руководителей научных, образовательных, культурных учреждений, организаций в сфере здравоохранения. Целевая аудитория – управленцы до 55 лет с опытом руководства от 2 лет. Для участия необходимо пройти регистрацию на сайте конкурса https://лидерыроссии</w:t>
      </w:r>
      <w:proofErr w:type="gramStart"/>
      <w:r w:rsidRPr="00443E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3E40">
        <w:rPr>
          <w:rFonts w:ascii="Times New Roman" w:hAnsi="Times New Roman" w:cs="Times New Roman"/>
          <w:sz w:val="28"/>
          <w:szCs w:val="28"/>
        </w:rPr>
        <w:t>ф/ и заполнить анкету участника до 14 мая 2023года включительно. Все конкурсанты получат комплексную оценку профессиональных компетенций, рекомендации HR-специалистов по развитию управленческих навыков, вступление в сообщество управленцев.</w:t>
      </w:r>
    </w:p>
    <w:p w:rsidR="00443E40" w:rsidRDefault="00443E40" w:rsidP="00443E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E40">
        <w:rPr>
          <w:rFonts w:ascii="Times New Roman" w:hAnsi="Times New Roman" w:cs="Times New Roman"/>
          <w:sz w:val="28"/>
          <w:szCs w:val="28"/>
        </w:rPr>
        <w:t xml:space="preserve"> Финалисты и победители получат грант на обучение 1 миллион рублей, карьерные консультации и рекомендации по личному и профессиональному развитию, возможность познакомиться и поработать с наставниками, топ-менеджерами и руководителями крупных компаний. Конку</w:t>
      </w:r>
      <w:proofErr w:type="gramStart"/>
      <w:r w:rsidRPr="00443E40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443E40">
        <w:rPr>
          <w:rFonts w:ascii="Times New Roman" w:hAnsi="Times New Roman" w:cs="Times New Roman"/>
          <w:sz w:val="28"/>
          <w:szCs w:val="28"/>
        </w:rPr>
        <w:t>ючает дистанционный и очные этапы. На дистанционном этапе участники проходят оценку управленческих компетенций. По итогам лучшие конкурсанты участвуют в очном финале, где решают управленческие задания. Просим вас оказать содействие в информационной поддержке конкурса и привлечении потенциальных участников.</w:t>
      </w:r>
    </w:p>
    <w:p w:rsidR="00443E40" w:rsidRDefault="00443E40" w:rsidP="00443E40">
      <w:pPr>
        <w:rPr>
          <w:rFonts w:ascii="Times New Roman" w:hAnsi="Times New Roman" w:cs="Times New Roman"/>
          <w:sz w:val="28"/>
          <w:szCs w:val="28"/>
        </w:rPr>
      </w:pPr>
      <w:r w:rsidRPr="00443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3E40">
        <w:rPr>
          <w:rFonts w:ascii="Times New Roman" w:hAnsi="Times New Roman" w:cs="Times New Roman"/>
          <w:sz w:val="28"/>
          <w:szCs w:val="28"/>
        </w:rPr>
        <w:t>В числе возможных форматов оказания информационной поддержки: анонсирование конкурса на информационных ресурсах (официальные сайты, социальные сети исполнительных органов области и органов местного самоуправления, подведомственных организаций), призывы участвовать в социальных сетях на страницах лидеров общественного мнения, размещение в офисах центров государственных и муниципальных услуг «Мои документы» информационных баннеров на бумажном носителе и видеороликов на интерактивных экранах.</w:t>
      </w:r>
      <w:proofErr w:type="gramEnd"/>
    </w:p>
    <w:p w:rsidR="00907338" w:rsidRPr="00443E40" w:rsidRDefault="00443E40" w:rsidP="00443E4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3E40">
        <w:rPr>
          <w:rFonts w:ascii="Times New Roman" w:hAnsi="Times New Roman" w:cs="Times New Roman"/>
          <w:sz w:val="28"/>
          <w:szCs w:val="28"/>
        </w:rPr>
        <w:t xml:space="preserve"> Ссылка на материалы для использования: https://disk.yandex.ru/d/553K6ISoAe7RUQ</w:t>
      </w:r>
    </w:p>
    <w:sectPr w:rsidR="00907338" w:rsidRPr="004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40"/>
    <w:rsid w:val="00443E40"/>
    <w:rsid w:val="009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2023-04-21T12:23:00Z</dcterms:created>
  <dcterms:modified xsi:type="dcterms:W3CDTF">2023-04-21T12:28:00Z</dcterms:modified>
</cp:coreProperties>
</file>